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71"/>
        <w:gridCol w:w="855"/>
        <w:gridCol w:w="1984"/>
        <w:gridCol w:w="5608"/>
        <w:gridCol w:w="4250"/>
      </w:tblGrid>
      <w:tr w:rsidR="0024175E" w:rsidRPr="00D45AA3" w:rsidTr="0024175E">
        <w:trPr>
          <w:trHeight w:val="363"/>
          <w:tblHeader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C0C0C0"/>
          </w:tcPr>
          <w:p w:rsidR="0024175E" w:rsidRPr="00D45AA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C0C0C0"/>
          </w:tcPr>
          <w:p w:rsidR="0024175E" w:rsidRPr="00D45AA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Uhrzeit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0C0C0"/>
          </w:tcPr>
          <w:p w:rsidR="0024175E" w:rsidRPr="00D45AA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175E" w:rsidRPr="00D45AA3" w:rsidRDefault="0024175E" w:rsidP="001A29ED">
            <w:pPr>
              <w:spacing w:before="120" w:after="120"/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Ziel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175E" w:rsidRPr="00D45AA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Inhalt und Ablauf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175E" w:rsidRPr="00D45AA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und 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</w:tr>
      <w:tr w:rsidR="0024175E" w:rsidRPr="00D45AA3" w:rsidTr="0024175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:rsidR="0024175E" w:rsidRPr="009F38A8" w:rsidRDefault="0024175E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Einstieg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left w:w="57" w:type="dxa"/>
            </w:tcMar>
          </w:tcPr>
          <w:p w:rsidR="0024175E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Einstimmen auf den Workshop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left w:w="57" w:type="dxa"/>
            </w:tcMar>
          </w:tcPr>
          <w:p w:rsidR="0024175E" w:rsidRDefault="0024175E" w:rsidP="0024175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i/>
                <w:sz w:val="20"/>
                <w:szCs w:val="20"/>
              </w:rPr>
              <w:t>Einstieg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: Begrüßung und kurze Vorstellung </w:t>
            </w:r>
            <w:r>
              <w:rPr>
                <w:rFonts w:ascii="Arial" w:hAnsi="Arial" w:cs="Arial"/>
                <w:sz w:val="20"/>
                <w:szCs w:val="20"/>
              </w:rPr>
              <w:t>der ModeratorInnen</w:t>
            </w:r>
          </w:p>
          <w:p w:rsidR="0024175E" w:rsidRDefault="0024175E" w:rsidP="001A29E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i/>
                <w:sz w:val="20"/>
                <w:szCs w:val="20"/>
              </w:rPr>
              <w:t>Hintergrund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175E">
              <w:rPr>
                <w:rFonts w:ascii="Arial" w:hAnsi="Arial" w:cs="Arial"/>
                <w:i/>
                <w:sz w:val="20"/>
                <w:szCs w:val="20"/>
              </w:rPr>
              <w:t>Zielsetzung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24175E">
              <w:rPr>
                <w:rFonts w:ascii="Arial" w:hAnsi="Arial" w:cs="Arial"/>
                <w:i/>
                <w:sz w:val="20"/>
                <w:szCs w:val="20"/>
              </w:rPr>
              <w:t>Ablauf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des Workshops, </w:t>
            </w:r>
            <w:r w:rsidRPr="0024175E">
              <w:rPr>
                <w:rFonts w:ascii="Arial" w:hAnsi="Arial" w:cs="Arial"/>
                <w:sz w:val="20"/>
                <w:szCs w:val="20"/>
              </w:rPr>
              <w:br/>
              <w:t>Datenschutz und Vertraulichkeit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 xml:space="preserve">Vorstellung der verwendeten </w:t>
            </w:r>
            <w:r w:rsidRPr="0024175E">
              <w:rPr>
                <w:rFonts w:ascii="Arial" w:hAnsi="Arial" w:cs="Arial"/>
                <w:i/>
                <w:sz w:val="20"/>
                <w:szCs w:val="20"/>
              </w:rPr>
              <w:t>Technik und Tools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 (bei online-Durchführung)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4175E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Powerpoint-Präsentation mit </w:t>
            </w:r>
            <w:r w:rsidRPr="00D45AA3">
              <w:rPr>
                <w:rFonts w:ascii="Arial" w:hAnsi="Arial" w:cs="Arial"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sz w:val="20"/>
                <w:szCs w:val="20"/>
              </w:rPr>
              <w:t>, Hintergründen und Zielen</w:t>
            </w:r>
          </w:p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75E" w:rsidRPr="00DA2156" w:rsidTr="0024175E">
        <w:trPr>
          <w:cantSplit/>
          <w:trHeight w:val="1397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4175E" w:rsidRPr="009F38A8" w:rsidRDefault="0024175E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Rückblick Gefährdungsbe</w:t>
            </w:r>
            <w:r w:rsidR="0077298D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urteilung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4175E" w:rsidRPr="0024175E" w:rsidRDefault="0024175E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Aktualisierung der Gefährdungsbe</w:t>
            </w:r>
            <w:r w:rsidR="007729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t>urteilung; Blick auf Maßnahmen</w:t>
            </w:r>
            <w:r w:rsidR="007729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umsetzung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4175E" w:rsidRDefault="0024175E" w:rsidP="0024175E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Vorstellung der bisherigen Ergebnisse</w:t>
            </w:r>
            <w:r w:rsidR="002D4E77">
              <w:rPr>
                <w:rFonts w:ascii="Arial" w:hAnsi="Arial" w:cs="Arial"/>
                <w:sz w:val="20"/>
                <w:szCs w:val="20"/>
              </w:rPr>
              <w:t xml:space="preserve"> der Gefährdungsbeurteilung (GBU)?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Aktualisierung: Was hat sich seitdem verändert? Wie würden wir die Fragen der GBU jetzt bewerten?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Bewertung der Maßnahmenumsetzung seitdem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</w:tcPr>
          <w:p w:rsidR="0024175E" w:rsidRDefault="0024175E" w:rsidP="0024175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PowerPoint-Präsentation</w:t>
            </w:r>
          </w:p>
          <w:p w:rsidR="0024175E" w:rsidRDefault="0024175E" w:rsidP="0024175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Bewertung der Belastungsfaktoren (5-stufig) (Pinnwand / Whiteboard)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Maßnahmenliste; Diskussion über aktuellen Stand (Anmerkungen der TN festhalten auf Whiteboard / PowerPoint)</w:t>
            </w:r>
          </w:p>
        </w:tc>
      </w:tr>
      <w:tr w:rsidR="0024175E" w:rsidRPr="00976ED8" w:rsidTr="0024175E">
        <w:trPr>
          <w:cantSplit/>
          <w:trHeight w:val="624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24175E" w:rsidRPr="009F38A8" w:rsidRDefault="0024175E" w:rsidP="0024175E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Status Agiles Arbeiten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:rsidR="0024175E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24175E" w:rsidRPr="0024175E" w:rsidRDefault="0024175E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Transparenz über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 xml:space="preserve">Umsetzungsstand </w:t>
            </w:r>
            <w:r w:rsidRPr="0024175E">
              <w:rPr>
                <w:rFonts w:ascii="Arial" w:hAnsi="Arial" w:cs="Arial"/>
                <w:sz w:val="20"/>
                <w:szCs w:val="20"/>
              </w:rPr>
              <w:t>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nächste Schritte </w:t>
            </w:r>
            <w:r w:rsidRPr="0024175E">
              <w:rPr>
                <w:rFonts w:ascii="Arial" w:hAnsi="Arial" w:cs="Arial"/>
                <w:sz w:val="20"/>
                <w:szCs w:val="20"/>
              </w:rPr>
              <w:t>in der Weiterentwicklung agilen Arbeitens herstellen</w:t>
            </w:r>
          </w:p>
        </w:tc>
        <w:tc>
          <w:tcPr>
            <w:tcW w:w="5608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24175E" w:rsidRPr="0024175E" w:rsidRDefault="0024175E" w:rsidP="0024175E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 xml:space="preserve">Beschreibung des 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>Standes der Einführung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>Umsetzung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>Weiterentwicklung</w:t>
            </w:r>
            <w:r>
              <w:rPr>
                <w:rFonts w:ascii="Arial" w:hAnsi="Arial" w:cs="Arial"/>
                <w:sz w:val="20"/>
                <w:szCs w:val="20"/>
              </w:rPr>
              <w:t xml:space="preserve"> agilen Arbeitens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b/>
                <w:sz w:val="20"/>
                <w:szCs w:val="20"/>
              </w:rPr>
              <w:t>Geplante Schritte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 für die nächsten 6 Monate (Ziele, Maßnahmen, Verantwortlichkeiten)</w:t>
            </w:r>
          </w:p>
        </w:tc>
        <w:tc>
          <w:tcPr>
            <w:tcW w:w="4250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:rsidR="0024175E" w:rsidRDefault="0024175E" w:rsidP="0024175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Strahl von „Wir stehen noch am Anfang“ bis hin zu „agiles Arbeiten haben wir erfolgreich umgesetzt“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Vorbereitete Maßnahmenliste. Wenn keine Maßnahmen vereinbart wurden:</w:t>
            </w:r>
            <w:r>
              <w:rPr>
                <w:rFonts w:ascii="Arial" w:hAnsi="Arial" w:cs="Arial"/>
                <w:sz w:val="20"/>
                <w:szCs w:val="20"/>
              </w:rPr>
              <w:br/>
              <w:t>* Welche Veränderungen wären erforderlich, um agiles Arbeiten weiterzuentwickeln?</w:t>
            </w:r>
            <w:r>
              <w:rPr>
                <w:rFonts w:ascii="Arial" w:hAnsi="Arial" w:cs="Arial"/>
                <w:sz w:val="20"/>
                <w:szCs w:val="20"/>
              </w:rPr>
              <w:br/>
              <w:t>* Welchen Beitrag können Führungskräfte, Rollenträger und jede/r Einzelne leisten?</w:t>
            </w:r>
          </w:p>
        </w:tc>
      </w:tr>
      <w:tr w:rsidR="0024175E" w:rsidRPr="00DA2156" w:rsidTr="0024175E">
        <w:trPr>
          <w:trHeight w:val="503"/>
        </w:trPr>
        <w:tc>
          <w:tcPr>
            <w:tcW w:w="816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1842" w:type="dxa"/>
            <w:gridSpan w:val="3"/>
            <w:shd w:val="clear" w:color="auto" w:fill="D9D9D9" w:themeFill="background1" w:themeFillShade="D9"/>
            <w:tcMar>
              <w:left w:w="57" w:type="dxa"/>
            </w:tcMar>
          </w:tcPr>
          <w:p w:rsidR="0024175E" w:rsidRPr="00050793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Pause </w:t>
            </w:r>
          </w:p>
        </w:tc>
      </w:tr>
      <w:tr w:rsidR="0024175E" w:rsidRPr="00125EEE" w:rsidTr="0024175E">
        <w:trPr>
          <w:cantSplit/>
          <w:trHeight w:val="1134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24175E" w:rsidRPr="00DA2156" w:rsidRDefault="0024175E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Check-up agile Praxis: </w:t>
            </w: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Was läuft gut?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Was belastet?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 min</w:t>
            </w:r>
          </w:p>
        </w:tc>
        <w:tc>
          <w:tcPr>
            <w:tcW w:w="1984" w:type="dxa"/>
            <w:shd w:val="clear" w:color="auto" w:fill="D9E2F3" w:themeFill="accent1" w:themeFillTint="33"/>
            <w:tcMar>
              <w:left w:w="57" w:type="dxa"/>
            </w:tcMar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Ermittlung von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Belastungsfaktoren und Ressourcen agilen Arbeitens</w:t>
            </w:r>
          </w:p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8" w:type="dxa"/>
            <w:shd w:val="clear" w:color="auto" w:fill="D9E2F3" w:themeFill="accent1" w:themeFillTint="33"/>
            <w:tcMar>
              <w:left w:w="57" w:type="dxa"/>
            </w:tcMar>
          </w:tcPr>
          <w:p w:rsidR="0024175E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b/>
                <w:sz w:val="20"/>
                <w:szCs w:val="20"/>
              </w:rPr>
              <w:t>Bewertung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anhand der Check-Bausteine auf drei Ebenen:</w:t>
            </w:r>
          </w:p>
          <w:p w:rsidR="0024175E" w:rsidRPr="008F4B12" w:rsidRDefault="0024175E" w:rsidP="0024175E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Transparenz und Selbstorganisation</w:t>
            </w:r>
          </w:p>
          <w:p w:rsidR="0024175E" w:rsidRPr="008F4B12" w:rsidRDefault="0024175E" w:rsidP="0024175E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Arbeitspensum und Prioritäten</w:t>
            </w:r>
          </w:p>
          <w:p w:rsidR="0024175E" w:rsidRPr="008F4B12" w:rsidRDefault="0024175E" w:rsidP="0024175E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Mindset und Leitplanken</w:t>
            </w:r>
          </w:p>
          <w:p w:rsidR="0024175E" w:rsidRPr="00D45AA3" w:rsidRDefault="0024175E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(bei Online-Durchführung werden die Spalten „Kommentare“ und „Handlungsbedarf“ in der Abfrage weggelassen und durch die anschließende Diskussion ersetzt)</w:t>
            </w:r>
          </w:p>
        </w:tc>
        <w:tc>
          <w:tcPr>
            <w:tcW w:w="4250" w:type="dxa"/>
            <w:shd w:val="clear" w:color="auto" w:fill="D9E2F3" w:themeFill="accent1" w:themeFillTint="33"/>
          </w:tcPr>
          <w:p w:rsidR="0024175E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Check-Bausteine: Link zu Abfrage mit Online-Tool einstellen</w:t>
            </w:r>
          </w:p>
          <w:p w:rsidR="0024175E" w:rsidRDefault="0024175E" w:rsidP="0024175E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 xml:space="preserve">Jede/r TN bewertet für sich von 1 bis 5 (10 min); 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inhaltliche Diskussion</w:t>
            </w:r>
            <w:r>
              <w:rPr>
                <w:rFonts w:ascii="Arial" w:hAnsi="Arial" w:cs="Arial"/>
                <w:sz w:val="20"/>
                <w:szCs w:val="20"/>
              </w:rPr>
              <w:t>; Festhalten von Ursachen / Handlungsbedarf</w:t>
            </w:r>
            <w:r w:rsidRPr="0024175E">
              <w:rPr>
                <w:rFonts w:ascii="Arial" w:hAnsi="Arial" w:cs="Arial"/>
                <w:sz w:val="20"/>
                <w:szCs w:val="20"/>
              </w:rPr>
              <w:t xml:space="preserve"> (30 min)</w:t>
            </w:r>
          </w:p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(alternativ, aber aufwändiger: ausgedruckten Fragebogen verwenden)</w:t>
            </w:r>
          </w:p>
        </w:tc>
      </w:tr>
      <w:tr w:rsidR="0024175E" w:rsidRPr="00AF1C20" w:rsidTr="0024175E">
        <w:trPr>
          <w:trHeight w:val="53"/>
        </w:trPr>
        <w:tc>
          <w:tcPr>
            <w:tcW w:w="816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tabs>
                <w:tab w:val="right" w:pos="2304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09:40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4175E" w:rsidRPr="0024175E" w:rsidRDefault="0024175E" w:rsidP="0024175E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4175E"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1842" w:type="dxa"/>
            <w:gridSpan w:val="3"/>
            <w:shd w:val="clear" w:color="auto" w:fill="D9D9D9" w:themeFill="background1" w:themeFillShade="D9"/>
          </w:tcPr>
          <w:p w:rsidR="0024175E" w:rsidRPr="000A0756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24175E" w:rsidRPr="00125EEE" w:rsidTr="0024175E">
        <w:trPr>
          <w:cantSplit/>
          <w:trHeight w:val="1134"/>
        </w:trPr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:rsidR="0024175E" w:rsidRPr="00DA2156" w:rsidRDefault="0024175E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Maßnahmen und Vereinbarungen</w:t>
            </w:r>
          </w:p>
        </w:tc>
        <w:tc>
          <w:tcPr>
            <w:tcW w:w="771" w:type="dxa"/>
            <w:shd w:val="clear" w:color="auto" w:fill="auto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09:50</w:t>
            </w:r>
          </w:p>
        </w:tc>
        <w:tc>
          <w:tcPr>
            <w:tcW w:w="855" w:type="dxa"/>
            <w:shd w:val="clear" w:color="auto" w:fill="auto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min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</w:tcMar>
          </w:tcPr>
          <w:p w:rsidR="0024175E" w:rsidRPr="0024175E" w:rsidRDefault="0024175E" w:rsidP="00241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Festhalten von </w:t>
            </w:r>
            <w:r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  <w:r>
              <w:rPr>
                <w:rFonts w:ascii="Arial" w:hAnsi="Arial" w:cs="Arial"/>
                <w:sz w:val="20"/>
                <w:szCs w:val="20"/>
              </w:rPr>
              <w:t>, um Belastungen zu minimieren / Ressourcen zu erweitern</w:t>
            </w:r>
          </w:p>
        </w:tc>
        <w:tc>
          <w:tcPr>
            <w:tcW w:w="5608" w:type="dxa"/>
            <w:shd w:val="clear" w:color="auto" w:fill="auto"/>
            <w:tcMar>
              <w:left w:w="57" w:type="dxa"/>
            </w:tcMar>
          </w:tcPr>
          <w:p w:rsidR="0024175E" w:rsidRDefault="0024175E" w:rsidP="0024175E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b/>
                <w:sz w:val="20"/>
                <w:szCs w:val="20"/>
              </w:rPr>
              <w:t>Ableiten von Maßnahmen</w:t>
            </w:r>
            <w:r>
              <w:rPr>
                <w:rFonts w:ascii="Arial" w:hAnsi="Arial" w:cs="Arial"/>
                <w:sz w:val="20"/>
                <w:szCs w:val="20"/>
              </w:rPr>
              <w:t xml:space="preserve"> aus den ermittelten Belastungen / Ressourcen</w:t>
            </w:r>
          </w:p>
          <w:p w:rsidR="0024175E" w:rsidRPr="0024175E" w:rsidRDefault="0024175E" w:rsidP="0024175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sz w:val="20"/>
                <w:szCs w:val="20"/>
              </w:rPr>
              <w:t>Erstellen eines „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>Gesundheits-Backlogs</w:t>
            </w:r>
            <w:r w:rsidRPr="0024175E">
              <w:rPr>
                <w:rFonts w:ascii="Arial" w:hAnsi="Arial" w:cs="Arial"/>
                <w:sz w:val="20"/>
                <w:szCs w:val="20"/>
              </w:rPr>
              <w:t>“ (Maßnahmenplan: Was ist zu tun? Wer macht es? Bis wann?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75E">
              <w:rPr>
                <w:rFonts w:ascii="Arial" w:hAnsi="Arial" w:cs="Arial"/>
                <w:sz w:val="20"/>
                <w:szCs w:val="20"/>
              </w:rPr>
              <w:t>zu klären</w:t>
            </w:r>
            <w:r w:rsidR="002D4E77">
              <w:rPr>
                <w:rFonts w:ascii="Arial" w:hAnsi="Arial" w:cs="Arial"/>
                <w:sz w:val="20"/>
                <w:szCs w:val="20"/>
              </w:rPr>
              <w:t xml:space="preserve">…, + freie Spalte, zum Beispiel </w:t>
            </w:r>
            <w:r>
              <w:rPr>
                <w:rFonts w:ascii="Arial" w:hAnsi="Arial" w:cs="Arial"/>
                <w:sz w:val="20"/>
                <w:szCs w:val="20"/>
              </w:rPr>
              <w:t xml:space="preserve">Ergänzungen oder </w:t>
            </w:r>
            <w:r w:rsidRPr="00050793">
              <w:rPr>
                <w:rFonts w:ascii="Arial" w:hAnsi="Arial" w:cs="Arial"/>
                <w:sz w:val="20"/>
                <w:szCs w:val="20"/>
              </w:rPr>
              <w:t>erste Umsetzungsideen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0" w:type="dxa"/>
            <w:shd w:val="clear" w:color="auto" w:fill="auto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Kleingruppen (pro Team): Sammeln von Ideen für Maßnahmen; clustern von gleichartigen Vorschlägen; Festhalten in „Gesundheits-Backlog“ (Metaplan-Wand bzw. Whiteboard)</w:t>
            </w:r>
          </w:p>
        </w:tc>
      </w:tr>
      <w:tr w:rsidR="0024175E" w:rsidRPr="00125EEE" w:rsidTr="0024175E">
        <w:trPr>
          <w:cantSplit/>
          <w:trHeight w:val="113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24175E" w:rsidRPr="00DA2156" w:rsidRDefault="0024175E" w:rsidP="00DE6C2E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24175E" w:rsidRPr="00D45AA3" w:rsidRDefault="0024175E" w:rsidP="00DE6C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855" w:type="dxa"/>
            <w:shd w:val="clear" w:color="auto" w:fill="auto"/>
          </w:tcPr>
          <w:p w:rsidR="0024175E" w:rsidRPr="00D45AA3" w:rsidRDefault="0024175E" w:rsidP="00DE6C2E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</w:tcMar>
          </w:tcPr>
          <w:p w:rsidR="0024175E" w:rsidRPr="00D45AA3" w:rsidRDefault="0024175E" w:rsidP="00DE6C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Diskussion und Finalisierung in der Gesamtgruppe</w:t>
            </w:r>
          </w:p>
        </w:tc>
        <w:tc>
          <w:tcPr>
            <w:tcW w:w="5608" w:type="dxa"/>
            <w:shd w:val="clear" w:color="auto" w:fill="auto"/>
            <w:tcMar>
              <w:left w:w="57" w:type="dxa"/>
            </w:tcMar>
          </w:tcPr>
          <w:p w:rsidR="0024175E" w:rsidRPr="00D45AA3" w:rsidRDefault="0024175E" w:rsidP="00DE6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Rückberichte aus den</w:t>
            </w:r>
            <w:r w:rsidR="002D4E77">
              <w:rPr>
                <w:rFonts w:ascii="Arial" w:hAnsi="Arial" w:cs="Arial"/>
                <w:sz w:val="20"/>
                <w:szCs w:val="20"/>
              </w:rPr>
              <w:t xml:space="preserve"> Gruppen; Ergänzung durch die Teilnehmenden</w:t>
            </w:r>
          </w:p>
        </w:tc>
        <w:tc>
          <w:tcPr>
            <w:tcW w:w="4250" w:type="dxa"/>
            <w:shd w:val="clear" w:color="auto" w:fill="auto"/>
          </w:tcPr>
          <w:p w:rsidR="0024175E" w:rsidRPr="00D45AA3" w:rsidRDefault="0024175E" w:rsidP="00DE6C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Jeweiliges „Gesundheits-Backlog“ ergänzen</w:t>
            </w:r>
          </w:p>
        </w:tc>
      </w:tr>
      <w:tr w:rsidR="0024175E" w:rsidRPr="00AF1C20" w:rsidTr="0024175E">
        <w:trPr>
          <w:trHeight w:val="53"/>
        </w:trPr>
        <w:tc>
          <w:tcPr>
            <w:tcW w:w="816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tabs>
                <w:tab w:val="right" w:pos="2304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24175E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10:50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4175E" w:rsidRPr="0024175E" w:rsidRDefault="0024175E" w:rsidP="0024175E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1842" w:type="dxa"/>
            <w:gridSpan w:val="3"/>
            <w:shd w:val="clear" w:color="auto" w:fill="D9D9D9" w:themeFill="background1" w:themeFillShade="D9"/>
          </w:tcPr>
          <w:p w:rsidR="0024175E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24175E" w:rsidRPr="00125EEE" w:rsidTr="001A29ED">
        <w:trPr>
          <w:cantSplit/>
          <w:trHeight w:val="1134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24175E" w:rsidRPr="00DA2156" w:rsidRDefault="0024175E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Abschluss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min</w:t>
            </w:r>
          </w:p>
        </w:tc>
        <w:tc>
          <w:tcPr>
            <w:tcW w:w="1984" w:type="dxa"/>
            <w:shd w:val="clear" w:color="auto" w:fill="D9E2F3" w:themeFill="accent1" w:themeFillTint="33"/>
            <w:tcMar>
              <w:left w:w="57" w:type="dxa"/>
            </w:tcMar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75E">
              <w:rPr>
                <w:rFonts w:ascii="Arial" w:hAnsi="Arial" w:cs="Arial"/>
                <w:b/>
                <w:sz w:val="20"/>
                <w:szCs w:val="20"/>
              </w:rPr>
              <w:t>Zusammenfassung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24175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  <w:tc>
          <w:tcPr>
            <w:tcW w:w="5608" w:type="dxa"/>
            <w:shd w:val="clear" w:color="auto" w:fill="D9E2F3" w:themeFill="accent1" w:themeFillTint="33"/>
            <w:tcMar>
              <w:left w:w="57" w:type="dxa"/>
            </w:tcMar>
          </w:tcPr>
          <w:p w:rsidR="0024175E" w:rsidRDefault="0024175E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Klärung von Fragen und weiterem Vorgehen</w:t>
            </w:r>
          </w:p>
          <w:p w:rsidR="0024175E" w:rsidRDefault="0024175E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Zusammenfassung des Workshops</w:t>
            </w:r>
          </w:p>
          <w:p w:rsidR="0024175E" w:rsidRDefault="002D4E77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von den Teilnehmenden</w:t>
            </w:r>
            <w:r w:rsidR="0024175E">
              <w:rPr>
                <w:rFonts w:ascii="Arial" w:hAnsi="Arial" w:cs="Arial"/>
                <w:sz w:val="20"/>
                <w:szCs w:val="20"/>
              </w:rPr>
              <w:t xml:space="preserve"> einholen</w:t>
            </w:r>
          </w:p>
          <w:p w:rsidR="0024175E" w:rsidRPr="00D45AA3" w:rsidRDefault="0024175E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Vereinbarung zur Evaluation im Nachgang (4-6 Wochen)</w:t>
            </w:r>
          </w:p>
        </w:tc>
        <w:tc>
          <w:tcPr>
            <w:tcW w:w="4250" w:type="dxa"/>
            <w:shd w:val="clear" w:color="auto" w:fill="D9E2F3" w:themeFill="accent1" w:themeFillTint="33"/>
          </w:tcPr>
          <w:p w:rsidR="0024175E" w:rsidRPr="00D45AA3" w:rsidRDefault="0024175E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75E" w:rsidRPr="00AF1C20" w:rsidTr="0024175E">
        <w:trPr>
          <w:trHeight w:val="53"/>
        </w:trPr>
        <w:tc>
          <w:tcPr>
            <w:tcW w:w="816" w:type="dxa"/>
            <w:shd w:val="clear" w:color="auto" w:fill="D9D9D9" w:themeFill="background1" w:themeFillShade="D9"/>
          </w:tcPr>
          <w:p w:rsidR="0024175E" w:rsidRPr="00D45AA3" w:rsidRDefault="0024175E" w:rsidP="001A29ED">
            <w:pPr>
              <w:tabs>
                <w:tab w:val="right" w:pos="2304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24175E" w:rsidRDefault="0024175E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4175E" w:rsidRDefault="0024175E" w:rsidP="0024175E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42" w:type="dxa"/>
            <w:gridSpan w:val="3"/>
            <w:shd w:val="clear" w:color="auto" w:fill="D9D9D9" w:themeFill="background1" w:themeFillShade="D9"/>
          </w:tcPr>
          <w:p w:rsidR="0024175E" w:rsidRDefault="0024175E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Ende</w:t>
            </w:r>
          </w:p>
        </w:tc>
      </w:tr>
    </w:tbl>
    <w:p w:rsidR="00756EA1" w:rsidRDefault="00756EA1"/>
    <w:sectPr w:rsidR="00756EA1" w:rsidSect="0024175E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68" w:rsidRDefault="00664B68" w:rsidP="0024175E">
      <w:pPr>
        <w:spacing w:after="0" w:line="240" w:lineRule="auto"/>
      </w:pPr>
      <w:r>
        <w:separator/>
      </w:r>
    </w:p>
  </w:endnote>
  <w:endnote w:type="continuationSeparator" w:id="0">
    <w:p w:rsidR="00664B68" w:rsidRDefault="00664B68" w:rsidP="0024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68" w:rsidRDefault="00664B68" w:rsidP="0024175E">
      <w:pPr>
        <w:spacing w:after="0" w:line="240" w:lineRule="auto"/>
      </w:pPr>
      <w:r>
        <w:separator/>
      </w:r>
    </w:p>
  </w:footnote>
  <w:footnote w:type="continuationSeparator" w:id="0">
    <w:p w:rsidR="00664B68" w:rsidRDefault="00664B68" w:rsidP="0024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5E" w:rsidRDefault="0024175E">
    <w:pPr>
      <w:pStyle w:val="Kopfzeile"/>
    </w:pPr>
    <w:r>
      <w:t>Anhang 4 – Moderationsplan zum Workshop „Boxenstopp“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45"/>
    <w:multiLevelType w:val="hybridMultilevel"/>
    <w:tmpl w:val="1D268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14E"/>
    <w:multiLevelType w:val="hybridMultilevel"/>
    <w:tmpl w:val="2BD03B5A"/>
    <w:lvl w:ilvl="0" w:tplc="E4BEFAE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90C"/>
    <w:multiLevelType w:val="hybridMultilevel"/>
    <w:tmpl w:val="76D66208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744"/>
    <w:multiLevelType w:val="hybridMultilevel"/>
    <w:tmpl w:val="D70CA0AE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75F8"/>
    <w:multiLevelType w:val="hybridMultilevel"/>
    <w:tmpl w:val="D5EA0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3F1"/>
    <w:multiLevelType w:val="hybridMultilevel"/>
    <w:tmpl w:val="DB420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7456"/>
    <w:multiLevelType w:val="hybridMultilevel"/>
    <w:tmpl w:val="96304D4C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208F"/>
    <w:multiLevelType w:val="hybridMultilevel"/>
    <w:tmpl w:val="C452328E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2C5E"/>
    <w:multiLevelType w:val="hybridMultilevel"/>
    <w:tmpl w:val="4F12C3E8"/>
    <w:lvl w:ilvl="0" w:tplc="8110D5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303C"/>
    <w:multiLevelType w:val="hybridMultilevel"/>
    <w:tmpl w:val="27B0ECB4"/>
    <w:lvl w:ilvl="0" w:tplc="4942C1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01D9D"/>
    <w:multiLevelType w:val="hybridMultilevel"/>
    <w:tmpl w:val="6A4E8B24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31A34"/>
    <w:multiLevelType w:val="hybridMultilevel"/>
    <w:tmpl w:val="21E26168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52A02"/>
    <w:multiLevelType w:val="hybridMultilevel"/>
    <w:tmpl w:val="5B900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5E"/>
    <w:rsid w:val="0024175E"/>
    <w:rsid w:val="002D4E77"/>
    <w:rsid w:val="00302E10"/>
    <w:rsid w:val="00664B68"/>
    <w:rsid w:val="00756EA1"/>
    <w:rsid w:val="0077298D"/>
    <w:rsid w:val="00EC66CF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655C"/>
  <w15:chartTrackingRefBased/>
  <w15:docId w15:val="{22352678-32AD-45ED-B598-A108185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7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7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75E"/>
  </w:style>
  <w:style w:type="paragraph" w:styleId="Fuzeile">
    <w:name w:val="footer"/>
    <w:basedOn w:val="Standard"/>
    <w:link w:val="FuzeileZchn"/>
    <w:uiPriority w:val="99"/>
    <w:unhideWhenUsed/>
    <w:rsid w:val="0024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Roth</dc:creator>
  <cp:keywords/>
  <dc:description/>
  <cp:lastModifiedBy>Melanie Fiebiger</cp:lastModifiedBy>
  <cp:revision>2</cp:revision>
  <dcterms:created xsi:type="dcterms:W3CDTF">2022-07-22T09:47:00Z</dcterms:created>
  <dcterms:modified xsi:type="dcterms:W3CDTF">2022-08-17T10:20:00Z</dcterms:modified>
</cp:coreProperties>
</file>